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1" w:rsidRDefault="00EF6271" w:rsidP="00EF6271"/>
    <w:p w:rsidR="00EF6271" w:rsidRDefault="00EF6271" w:rsidP="00EF6271">
      <w:pPr>
        <w:rPr>
          <w:sz w:val="20"/>
          <w:szCs w:val="20"/>
        </w:rPr>
      </w:pPr>
      <w:r w:rsidRPr="00192393">
        <w:rPr>
          <w:b/>
          <w:sz w:val="20"/>
          <w:szCs w:val="20"/>
        </w:rPr>
        <w:t>REPUBLIKA HRVATSKA</w:t>
      </w:r>
      <w:r>
        <w:rPr>
          <w:b/>
          <w:sz w:val="20"/>
          <w:szCs w:val="20"/>
        </w:rPr>
        <w:t xml:space="preserve">, </w:t>
      </w:r>
      <w:r w:rsidRPr="00192393">
        <w:rPr>
          <w:b/>
          <w:sz w:val="20"/>
          <w:szCs w:val="20"/>
        </w:rPr>
        <w:t>TREĆA EKONOMSKA ŠKOLA</w:t>
      </w:r>
      <w:r>
        <w:rPr>
          <w:b/>
          <w:sz w:val="20"/>
          <w:szCs w:val="20"/>
        </w:rPr>
        <w:t xml:space="preserve">, </w:t>
      </w:r>
      <w:r w:rsidRPr="00192393">
        <w:rPr>
          <w:sz w:val="20"/>
          <w:szCs w:val="20"/>
        </w:rPr>
        <w:t>TRG  J. F. KENNEDYJA 5</w:t>
      </w:r>
      <w:r>
        <w:rPr>
          <w:sz w:val="20"/>
          <w:szCs w:val="20"/>
        </w:rPr>
        <w:t xml:space="preserve">, </w:t>
      </w:r>
      <w:r w:rsidRPr="00192393">
        <w:rPr>
          <w:sz w:val="20"/>
          <w:szCs w:val="20"/>
        </w:rPr>
        <w:t>ZAGREB</w:t>
      </w:r>
    </w:p>
    <w:p w:rsidR="00EF6271" w:rsidRPr="00192393" w:rsidRDefault="00EF6271" w:rsidP="00EF6271">
      <w:pPr>
        <w:jc w:val="center"/>
        <w:rPr>
          <w:b/>
          <w:sz w:val="20"/>
          <w:szCs w:val="20"/>
        </w:rPr>
      </w:pPr>
      <w:r w:rsidRPr="00192393">
        <w:rPr>
          <w:b/>
          <w:sz w:val="20"/>
          <w:szCs w:val="20"/>
        </w:rPr>
        <w:t>PLAN NABAVE ZA 20</w:t>
      </w:r>
      <w:r>
        <w:rPr>
          <w:b/>
          <w:sz w:val="20"/>
          <w:szCs w:val="20"/>
        </w:rPr>
        <w:t>21</w:t>
      </w:r>
      <w:r w:rsidRPr="00192393">
        <w:rPr>
          <w:b/>
          <w:sz w:val="20"/>
          <w:szCs w:val="20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3"/>
        <w:gridCol w:w="1044"/>
        <w:gridCol w:w="1292"/>
        <w:gridCol w:w="1288"/>
        <w:gridCol w:w="1257"/>
        <w:gridCol w:w="947"/>
        <w:gridCol w:w="1074"/>
        <w:gridCol w:w="1438"/>
        <w:gridCol w:w="1022"/>
        <w:gridCol w:w="1153"/>
        <w:gridCol w:w="1140"/>
        <w:gridCol w:w="1146"/>
      </w:tblGrid>
      <w:tr w:rsidR="00EF6271" w:rsidRPr="00192393" w:rsidTr="00921844">
        <w:tc>
          <w:tcPr>
            <w:tcW w:w="1193" w:type="dxa"/>
            <w:vAlign w:val="center"/>
          </w:tcPr>
          <w:p w:rsidR="00EF6271" w:rsidRPr="00F06A51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>Evidencij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>ski</w:t>
            </w:r>
            <w:proofErr w:type="spellEnd"/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broj nabave</w:t>
            </w:r>
          </w:p>
        </w:tc>
        <w:tc>
          <w:tcPr>
            <w:tcW w:w="1044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292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288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Procijenjena vrijednost nabave (u kunama, bez PDV-a)</w:t>
            </w:r>
          </w:p>
        </w:tc>
        <w:tc>
          <w:tcPr>
            <w:tcW w:w="1257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47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Poseban režim nabave</w:t>
            </w:r>
          </w:p>
        </w:tc>
        <w:tc>
          <w:tcPr>
            <w:tcW w:w="1074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Predmet podijeljen u grupe</w:t>
            </w:r>
          </w:p>
        </w:tc>
        <w:tc>
          <w:tcPr>
            <w:tcW w:w="1438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Sklapa se Ugovor/</w:t>
            </w:r>
          </w:p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okvirni sporazum/</w:t>
            </w:r>
          </w:p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narudžbenica</w:t>
            </w:r>
          </w:p>
        </w:tc>
        <w:tc>
          <w:tcPr>
            <w:tcW w:w="1022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53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40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Napomena</w:t>
            </w:r>
          </w:p>
        </w:tc>
        <w:tc>
          <w:tcPr>
            <w:tcW w:w="1146" w:type="dxa"/>
            <w:vAlign w:val="center"/>
          </w:tcPr>
          <w:p w:rsidR="00EF6271" w:rsidRPr="00192393" w:rsidRDefault="00EF6271" w:rsidP="00921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Konto iz Računskog plana</w:t>
            </w:r>
          </w:p>
        </w:tc>
      </w:tr>
      <w:tr w:rsidR="00EF6271" w:rsidRPr="00B02B6A" w:rsidTr="00921844">
        <w:tc>
          <w:tcPr>
            <w:tcW w:w="1193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1-2020</w:t>
            </w:r>
          </w:p>
        </w:tc>
        <w:tc>
          <w:tcPr>
            <w:tcW w:w="1044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Električna energija</w:t>
            </w:r>
          </w:p>
        </w:tc>
        <w:tc>
          <w:tcPr>
            <w:tcW w:w="1292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09310000-5</w:t>
            </w:r>
          </w:p>
        </w:tc>
        <w:tc>
          <w:tcPr>
            <w:tcW w:w="1288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=68.800</w:t>
            </w:r>
          </w:p>
        </w:tc>
        <w:tc>
          <w:tcPr>
            <w:tcW w:w="1257" w:type="dxa"/>
            <w:vAlign w:val="center"/>
          </w:tcPr>
          <w:p w:rsidR="00EF6271" w:rsidRPr="00B76596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6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947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  Zagreb provodi postupak zajedničke javne nabave u svoje ime i u ime ustanova kojima je osnivač</w:t>
            </w:r>
          </w:p>
        </w:tc>
        <w:tc>
          <w:tcPr>
            <w:tcW w:w="1146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3223</w:t>
            </w:r>
          </w:p>
        </w:tc>
      </w:tr>
      <w:tr w:rsidR="00EF6271" w:rsidRPr="00B02B6A" w:rsidTr="00921844">
        <w:tc>
          <w:tcPr>
            <w:tcW w:w="1193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2-2020</w:t>
            </w:r>
          </w:p>
        </w:tc>
        <w:tc>
          <w:tcPr>
            <w:tcW w:w="1044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Računala i računalna oprema</w:t>
            </w:r>
          </w:p>
        </w:tc>
        <w:tc>
          <w:tcPr>
            <w:tcW w:w="1292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30230000-0</w:t>
            </w:r>
          </w:p>
        </w:tc>
        <w:tc>
          <w:tcPr>
            <w:tcW w:w="1288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=39.200</w:t>
            </w:r>
          </w:p>
        </w:tc>
        <w:tc>
          <w:tcPr>
            <w:tcW w:w="1257" w:type="dxa"/>
            <w:vAlign w:val="center"/>
          </w:tcPr>
          <w:p w:rsidR="00EF6271" w:rsidRPr="00B76596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6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947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F6271" w:rsidRPr="00B02B6A" w:rsidRDefault="00EF6271" w:rsidP="00921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4221</w:t>
            </w:r>
          </w:p>
        </w:tc>
      </w:tr>
    </w:tbl>
    <w:p w:rsidR="00EF6271" w:rsidRDefault="00EF6271" w:rsidP="00EF6271">
      <w:pPr>
        <w:jc w:val="both"/>
        <w:rPr>
          <w:rFonts w:eastAsia="Calibri"/>
          <w:sz w:val="20"/>
          <w:szCs w:val="20"/>
          <w:lang w:val="en-GB" w:eastAsia="en-US"/>
        </w:rPr>
      </w:pPr>
      <w:r w:rsidRPr="00C21624">
        <w:rPr>
          <w:sz w:val="20"/>
          <w:szCs w:val="20"/>
        </w:rPr>
        <w:t>Sukladno članku 5</w:t>
      </w:r>
      <w:r>
        <w:rPr>
          <w:sz w:val="20"/>
          <w:szCs w:val="20"/>
        </w:rPr>
        <w:t>6</w:t>
      </w:r>
      <w:r w:rsidRPr="00C21624">
        <w:rPr>
          <w:sz w:val="20"/>
          <w:szCs w:val="20"/>
        </w:rPr>
        <w:t>. Statuta Škole, ravnatelj</w:t>
      </w:r>
      <w:r>
        <w:rPr>
          <w:sz w:val="20"/>
          <w:szCs w:val="20"/>
        </w:rPr>
        <w:t xml:space="preserve"> samostalno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sklapa</w:t>
      </w:r>
      <w:proofErr w:type="spellEnd"/>
      <w:r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pravne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poslove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stjecanju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,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opterećivanju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ili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otuđivanju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pokretne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imovine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te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investicijskim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radovima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do </w:t>
      </w:r>
      <w:r>
        <w:rPr>
          <w:rFonts w:eastAsia="Calibri"/>
          <w:sz w:val="20"/>
          <w:szCs w:val="20"/>
          <w:lang w:val="en-GB" w:eastAsia="en-US"/>
        </w:rPr>
        <w:t>=</w:t>
      </w:r>
      <w:r w:rsidRPr="00C21624">
        <w:rPr>
          <w:rFonts w:eastAsia="Calibri"/>
          <w:sz w:val="20"/>
          <w:szCs w:val="20"/>
          <w:lang w:val="en-GB" w:eastAsia="en-US"/>
        </w:rPr>
        <w:t xml:space="preserve">20.000,00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kuna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bez PDV-a</w:t>
      </w:r>
      <w:r>
        <w:rPr>
          <w:rFonts w:eastAsia="Calibri"/>
          <w:sz w:val="20"/>
          <w:szCs w:val="20"/>
          <w:lang w:val="en-GB" w:eastAsia="en-US"/>
        </w:rPr>
        <w:t>.</w:t>
      </w:r>
    </w:p>
    <w:p w:rsidR="00EF6271" w:rsidRDefault="00EF6271" w:rsidP="00EF6271">
      <w:pPr>
        <w:jc w:val="both"/>
        <w:rPr>
          <w:rFonts w:eastAsia="Calibri"/>
          <w:sz w:val="20"/>
          <w:szCs w:val="20"/>
          <w:lang w:val="en-GB" w:eastAsia="en-US"/>
        </w:rPr>
      </w:pPr>
    </w:p>
    <w:p w:rsidR="00EF6271" w:rsidRPr="00EF6271" w:rsidRDefault="00EF6271" w:rsidP="00EF6271">
      <w:pPr>
        <w:jc w:val="both"/>
        <w:rPr>
          <w:rFonts w:eastAsia="Calibri"/>
          <w:lang w:val="en-GB" w:eastAsia="en-US"/>
        </w:rPr>
      </w:pPr>
      <w:r w:rsidRPr="00EF6271">
        <w:rPr>
          <w:rFonts w:eastAsia="Calibri"/>
          <w:lang w:val="en-GB" w:eastAsia="en-US"/>
        </w:rPr>
        <w:t>Zagreb, 2</w:t>
      </w:r>
      <w:r w:rsidRPr="00EF6271">
        <w:rPr>
          <w:rFonts w:eastAsia="Calibri"/>
          <w:lang w:val="en-GB" w:eastAsia="en-US"/>
        </w:rPr>
        <w:t>9</w:t>
      </w:r>
      <w:r w:rsidRPr="00EF6271">
        <w:rPr>
          <w:rFonts w:eastAsia="Calibri"/>
          <w:lang w:val="en-GB" w:eastAsia="en-US"/>
        </w:rPr>
        <w:t>.12.2020.</w:t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</w:r>
      <w:r w:rsidRPr="00EF6271">
        <w:rPr>
          <w:rFonts w:eastAsia="Calibri"/>
          <w:lang w:val="en-GB" w:eastAsia="en-US"/>
        </w:rPr>
        <w:tab/>
        <w:t xml:space="preserve">    </w:t>
      </w:r>
      <w:proofErr w:type="spellStart"/>
      <w:r w:rsidRPr="00EF6271">
        <w:rPr>
          <w:rFonts w:eastAsia="Calibri"/>
          <w:lang w:val="en-GB" w:eastAsia="en-US"/>
        </w:rPr>
        <w:t>Ravnatelj</w:t>
      </w:r>
      <w:proofErr w:type="spellEnd"/>
    </w:p>
    <w:p w:rsidR="00EF6271" w:rsidRPr="00EF6271" w:rsidRDefault="00EF6271" w:rsidP="00EF6271">
      <w:pPr>
        <w:jc w:val="both"/>
        <w:rPr>
          <w:rFonts w:eastAsia="Calibri"/>
          <w:lang w:val="en-GB" w:eastAsia="en-US"/>
        </w:rPr>
      </w:pPr>
    </w:p>
    <w:p w:rsidR="00EF6271" w:rsidRDefault="00EF6271" w:rsidP="00EF6271">
      <w:pPr>
        <w:ind w:left="9912" w:firstLine="708"/>
        <w:jc w:val="both"/>
        <w:rPr>
          <w:rFonts w:eastAsia="Calibri"/>
          <w:lang w:val="en-GB" w:eastAsia="en-US"/>
        </w:rPr>
      </w:pPr>
      <w:r w:rsidRPr="00EF6271">
        <w:rPr>
          <w:rFonts w:eastAsia="Calibri"/>
          <w:lang w:val="en-GB" w:eastAsia="en-US"/>
        </w:rPr>
        <w:t xml:space="preserve">Bernard </w:t>
      </w:r>
      <w:proofErr w:type="spellStart"/>
      <w:r w:rsidRPr="00EF6271">
        <w:rPr>
          <w:rFonts w:eastAsia="Calibri"/>
          <w:lang w:val="en-GB" w:eastAsia="en-US"/>
        </w:rPr>
        <w:t>Iličić</w:t>
      </w:r>
      <w:proofErr w:type="spellEnd"/>
      <w:r w:rsidRPr="00EF6271">
        <w:rPr>
          <w:rFonts w:eastAsia="Calibri"/>
          <w:lang w:val="en-GB" w:eastAsia="en-US"/>
        </w:rPr>
        <w:t>, prof.</w:t>
      </w:r>
    </w:p>
    <w:p w:rsidR="00EF6271" w:rsidRPr="00EF6271" w:rsidRDefault="00EF6271" w:rsidP="00EF6271">
      <w:pPr>
        <w:ind w:left="9912" w:firstLine="708"/>
        <w:jc w:val="both"/>
        <w:rPr>
          <w:rFonts w:eastAsia="Calibri"/>
          <w:lang w:val="en-GB" w:eastAsia="en-US"/>
        </w:rPr>
      </w:pPr>
    </w:p>
    <w:p w:rsidR="00EF6271" w:rsidRDefault="00EF6271" w:rsidP="00EF6271">
      <w:r w:rsidRPr="00EF6271">
        <w:t>Napomena: Plan nabave za 2021. godinu prihvaćen je na sjednici Školskog odbora dana 29.12.2020. godine</w:t>
      </w:r>
      <w:bookmarkStart w:id="0" w:name="_GoBack"/>
      <w:bookmarkEnd w:id="0"/>
    </w:p>
    <w:p w:rsidR="0021580F" w:rsidRDefault="0021580F"/>
    <w:sectPr w:rsidR="0021580F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71"/>
    <w:rsid w:val="0021580F"/>
    <w:rsid w:val="00E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BB9"/>
  <w15:chartTrackingRefBased/>
  <w15:docId w15:val="{4B2FDF2C-180C-4CC2-B173-DF7743D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6271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2020-12-31T08:10:00Z</dcterms:created>
  <dcterms:modified xsi:type="dcterms:W3CDTF">2020-12-31T08:12:00Z</dcterms:modified>
</cp:coreProperties>
</file>